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CF" w:rsidRDefault="00B44BCF" w:rsidP="00F061D9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УПРАВЛЕНИЕ ОБРАЗОВАНИЯ АДМИНИСТРАЦИИ ГОРОДА ИВАНОВА</w:t>
      </w:r>
    </w:p>
    <w:p w:rsidR="00B44BCF" w:rsidRDefault="00B44BCF" w:rsidP="00F061D9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44BCF" w:rsidRDefault="00A83616" w:rsidP="00A8361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200025</wp:posOffset>
                </wp:positionV>
                <wp:extent cx="5562600" cy="10160"/>
                <wp:effectExtent l="38100" t="38100" r="5715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0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27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3.85pt;margin-top:15.75pt;width:438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" strokecolor="black [3213]" strokeweight="1.5pt">
                <v:stroke startarrow="diamond" endarrow="diamond"/>
              </v:shape>
            </w:pict>
          </mc:Fallback>
        </mc:AlternateContent>
      </w:r>
      <w:r w:rsidR="00B44BCF">
        <w:rPr>
          <w:rFonts w:ascii="Times New Roman" w:hAnsi="Times New Roman" w:cs="Times New Roman"/>
          <w:sz w:val="28"/>
          <w:szCs w:val="28"/>
        </w:rPr>
        <w:t>«Гимназия № 23»</w:t>
      </w:r>
    </w:p>
    <w:p w:rsidR="00B44BCF" w:rsidRDefault="00B44BCF" w:rsidP="00A83616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153005, г.Иваново, ул. Шошина, д.15-б, тел: 8(4932) 37-20-38, </w:t>
      </w:r>
      <w:r>
        <w:rPr>
          <w:rFonts w:ascii="Times New Roman" w:hAnsi="Times New Roman" w:cs="Times New Roman"/>
          <w:sz w:val="18"/>
          <w:szCs w:val="28"/>
          <w:lang w:val="en-US"/>
        </w:rPr>
        <w:t>e</w:t>
      </w:r>
      <w:r>
        <w:rPr>
          <w:rFonts w:ascii="Times New Roman" w:hAnsi="Times New Roman" w:cs="Times New Roman"/>
          <w:sz w:val="18"/>
          <w:szCs w:val="28"/>
        </w:rPr>
        <w:t>-</w:t>
      </w:r>
      <w:r>
        <w:rPr>
          <w:rFonts w:ascii="Times New Roman" w:hAnsi="Times New Roman" w:cs="Times New Roman"/>
          <w:sz w:val="18"/>
          <w:szCs w:val="28"/>
          <w:lang w:val="en-US"/>
        </w:rPr>
        <w:t>mail</w:t>
      </w:r>
      <w:r>
        <w:rPr>
          <w:rFonts w:ascii="Times New Roman" w:hAnsi="Times New Roman" w:cs="Times New Roman"/>
          <w:sz w:val="18"/>
          <w:szCs w:val="28"/>
        </w:rPr>
        <w:t xml:space="preserve">: </w:t>
      </w:r>
      <w:r>
        <w:rPr>
          <w:rFonts w:ascii="Times New Roman" w:hAnsi="Times New Roman" w:cs="Times New Roman"/>
          <w:sz w:val="18"/>
          <w:szCs w:val="28"/>
          <w:lang w:val="en-US"/>
        </w:rPr>
        <w:t>school</w:t>
      </w:r>
      <w:r>
        <w:rPr>
          <w:rFonts w:ascii="Times New Roman" w:hAnsi="Times New Roman" w:cs="Times New Roman"/>
          <w:sz w:val="18"/>
          <w:szCs w:val="28"/>
        </w:rPr>
        <w:t>23@</w:t>
      </w:r>
      <w:r>
        <w:rPr>
          <w:rFonts w:ascii="Times New Roman" w:hAnsi="Times New Roman" w:cs="Times New Roman"/>
          <w:sz w:val="18"/>
          <w:szCs w:val="28"/>
          <w:lang w:val="en-US"/>
        </w:rPr>
        <w:t>ivedu</w:t>
      </w:r>
      <w:r>
        <w:rPr>
          <w:rFonts w:ascii="Times New Roman" w:hAnsi="Times New Roman" w:cs="Times New Roman"/>
          <w:sz w:val="18"/>
          <w:szCs w:val="28"/>
        </w:rPr>
        <w:t>.</w:t>
      </w:r>
      <w:r>
        <w:rPr>
          <w:rFonts w:ascii="Times New Roman" w:hAnsi="Times New Roman" w:cs="Times New Roman"/>
          <w:sz w:val="18"/>
          <w:szCs w:val="28"/>
          <w:lang w:val="en-US"/>
        </w:rPr>
        <w:t>ru</w:t>
      </w:r>
      <w:r w:rsidRPr="00B44BCF">
        <w:rPr>
          <w:rFonts w:ascii="Times New Roman" w:hAnsi="Times New Roman" w:cs="Times New Roman"/>
          <w:sz w:val="18"/>
          <w:szCs w:val="28"/>
        </w:rPr>
        <w:t xml:space="preserve"> </w:t>
      </w:r>
    </w:p>
    <w:p w:rsidR="00B44BCF" w:rsidRDefault="00B44BCF" w:rsidP="00B44B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a"/>
        <w:tblpPr w:leftFromText="180" w:rightFromText="180" w:vertAnchor="text" w:horzAnchor="page" w:tblpX="6150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83616" w:rsidTr="007A171A">
        <w:trPr>
          <w:trHeight w:val="1675"/>
        </w:trPr>
        <w:tc>
          <w:tcPr>
            <w:tcW w:w="4394" w:type="dxa"/>
            <w:hideMark/>
          </w:tcPr>
          <w:p w:rsidR="00A83616" w:rsidRDefault="00A83616" w:rsidP="007A171A">
            <w:pPr>
              <w:rPr>
                <w:rFonts w:ascii="Times New Roman" w:eastAsia="Times New Roman" w:hAnsi="Times New Roman"/>
                <w:b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8"/>
                <w:szCs w:val="24"/>
                <w:lang w:eastAsia="ru-RU"/>
              </w:rPr>
              <w:t>«УТВЕРЖДЕНО»</w:t>
            </w:r>
          </w:p>
          <w:p w:rsidR="00A83616" w:rsidRDefault="00A83616" w:rsidP="007A171A">
            <w:pPr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Директор</w:t>
            </w:r>
          </w:p>
          <w:p w:rsidR="00A83616" w:rsidRDefault="00A83616" w:rsidP="007A171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_______________А.В. Сметанин</w:t>
            </w:r>
          </w:p>
          <w:p w:rsidR="00A83616" w:rsidRDefault="00A83616" w:rsidP="007A171A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Приказ № ____от «__»_____20__г.</w:t>
            </w:r>
          </w:p>
        </w:tc>
      </w:tr>
    </w:tbl>
    <w:p w:rsidR="00B44BCF" w:rsidRDefault="00B44BCF" w:rsidP="00B44BCF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44BCF" w:rsidRDefault="00B44BCF" w:rsidP="00B4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B44BCF" w:rsidRDefault="00B44BCF" w:rsidP="00B4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B44BCF" w:rsidRDefault="00B44BCF" w:rsidP="00B4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B44BCF" w:rsidRDefault="00B44BCF" w:rsidP="00044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6D" w:rsidRDefault="0023226D" w:rsidP="00232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697" w:rsidRPr="00044697" w:rsidRDefault="00044697" w:rsidP="00232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69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44697" w:rsidRPr="00044697" w:rsidRDefault="00814D3C" w:rsidP="00044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 учебному плану основного общего образования</w:t>
      </w:r>
    </w:p>
    <w:p w:rsidR="00044697" w:rsidRPr="00044697" w:rsidRDefault="00044697" w:rsidP="00044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69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0C8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3D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22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469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50C8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063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22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4469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14D3C" w:rsidRDefault="00814D3C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17F" w:rsidRPr="0023226D" w:rsidRDefault="00A6017F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Учебный план</w:t>
      </w:r>
      <w:r w:rsidR="00814D3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(далее-ООО)</w:t>
      </w:r>
      <w:r w:rsidRPr="0023226D">
        <w:rPr>
          <w:rFonts w:ascii="Times New Roman" w:hAnsi="Times New Roman" w:cs="Times New Roman"/>
          <w:sz w:val="28"/>
          <w:szCs w:val="28"/>
        </w:rPr>
        <w:t xml:space="preserve"> МБОУ «Гимназия № 23»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A6017F" w:rsidRPr="0023226D" w:rsidRDefault="00A6017F" w:rsidP="00B4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A6017F" w:rsidRPr="0023226D" w:rsidRDefault="00A6017F" w:rsidP="00B44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фиксирует максимальный объем учебной нагрузки обучающихся;</w:t>
      </w:r>
    </w:p>
    <w:p w:rsidR="00A6017F" w:rsidRPr="0023226D" w:rsidRDefault="0023226D" w:rsidP="00B44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A6017F" w:rsidRPr="0023226D">
        <w:rPr>
          <w:rFonts w:ascii="Times New Roman" w:hAnsi="Times New Roman" w:cs="Times New Roman"/>
          <w:sz w:val="28"/>
          <w:szCs w:val="28"/>
        </w:rPr>
        <w:t xml:space="preserve"> перечень учебных предметов, курсов и время, отводимое на их освоение и организацию;</w:t>
      </w:r>
    </w:p>
    <w:p w:rsidR="00A6017F" w:rsidRPr="0023226D" w:rsidRDefault="00A6017F" w:rsidP="00B44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F90DC2" w:rsidRPr="0023226D" w:rsidRDefault="00F90DC2" w:rsidP="00B44BCF">
      <w:pPr>
        <w:tabs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</w:t>
      </w:r>
      <w:r w:rsidR="00D1047A"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1047A"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уровня:</w:t>
      </w:r>
    </w:p>
    <w:p w:rsidR="00F90DC2" w:rsidRPr="0023226D" w:rsidRDefault="00F90DC2" w:rsidP="00B44BCF">
      <w:pPr>
        <w:numPr>
          <w:ilvl w:val="1"/>
          <w:numId w:val="2"/>
        </w:numPr>
        <w:tabs>
          <w:tab w:val="clear" w:pos="1440"/>
          <w:tab w:val="num" w:pos="709"/>
          <w:tab w:val="left" w:pos="960"/>
        </w:tabs>
        <w:overflowPunct w:val="0"/>
        <w:autoSpaceDE w:val="0"/>
        <w:autoSpaceDN w:val="0"/>
        <w:adjustRightInd w:val="0"/>
        <w:spacing w:after="0"/>
        <w:ind w:left="0" w:right="17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6D">
        <w:rPr>
          <w:rFonts w:ascii="Times New Roman" w:eastAsia="Calibri" w:hAnsi="Times New Roman" w:cs="Times New Roman"/>
          <w:sz w:val="28"/>
          <w:szCs w:val="28"/>
        </w:rPr>
        <w:t>Закон РФ "Об образовании в Российской Федерации" от 29.12.2012 г  №273-ФЗ (с изменениями в действующей редакции);</w:t>
      </w:r>
    </w:p>
    <w:p w:rsidR="00F90DC2" w:rsidRPr="002406A7" w:rsidRDefault="00F90DC2" w:rsidP="00B44BCF">
      <w:pPr>
        <w:numPr>
          <w:ilvl w:val="1"/>
          <w:numId w:val="2"/>
        </w:numPr>
        <w:tabs>
          <w:tab w:val="clear" w:pos="1440"/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2E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406A7">
        <w:rPr>
          <w:rFonts w:ascii="Times New Roman" w:eastAsia="Calibri" w:hAnsi="Times New Roman" w:cs="Times New Roman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санитарного врача РФ от 29 декабря 2010 г. N 189, зарегистрировано в Минюсте России 03.03.2011 №19993) (X. Гигиенические требования к режиму образовательной деятельности) в редакции от 24.11.2015 (с изменениями в действующей редакции);</w:t>
      </w:r>
    </w:p>
    <w:p w:rsidR="00D1047A" w:rsidRPr="0023226D" w:rsidRDefault="00F90DC2" w:rsidP="00B44BCF">
      <w:pPr>
        <w:numPr>
          <w:ilvl w:val="1"/>
          <w:numId w:val="2"/>
        </w:numPr>
        <w:tabs>
          <w:tab w:val="clear" w:pos="1440"/>
          <w:tab w:val="num" w:pos="0"/>
          <w:tab w:val="left" w:pos="426"/>
          <w:tab w:val="left" w:pos="709"/>
          <w:tab w:val="left" w:pos="851"/>
        </w:tabs>
        <w:autoSpaceDN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26D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Минобразования РФ </w:t>
      </w:r>
      <w:r w:rsidR="00D1047A" w:rsidRPr="0023226D">
        <w:rPr>
          <w:rFonts w:ascii="Times New Roman" w:eastAsia="Calibri" w:hAnsi="Times New Roman" w:cs="Times New Roman"/>
          <w:sz w:val="28"/>
          <w:szCs w:val="28"/>
        </w:rPr>
        <w:t xml:space="preserve">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дополнениями) </w:t>
      </w:r>
    </w:p>
    <w:p w:rsidR="00D1047A" w:rsidRPr="0023226D" w:rsidRDefault="00D1047A" w:rsidP="00B44BCF">
      <w:pPr>
        <w:pStyle w:val="a9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 регионального уровня:</w:t>
      </w:r>
    </w:p>
    <w:p w:rsidR="00F90DC2" w:rsidRPr="0023226D" w:rsidRDefault="00D1047A" w:rsidP="00B44BCF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Ивановской области от 19.02.2014 №43-П «Порядок индивидуального отбора граждан при приеме либо переводе в государственные или муниципальные организации для получения основного общего </w:t>
      </w: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среднего общего образования с углубленным изучением отдельных предметов (профильного обучения)» в редакции от 11.05.2016 №131-П</w:t>
      </w:r>
    </w:p>
    <w:p w:rsidR="00F90DC2" w:rsidRPr="0023226D" w:rsidRDefault="00F90DC2" w:rsidP="00B44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актов МБОУ «Гимназия № 23»:</w:t>
      </w:r>
    </w:p>
    <w:p w:rsidR="00F90DC2" w:rsidRPr="0023226D" w:rsidRDefault="00F90DC2" w:rsidP="00B44BCF">
      <w:pPr>
        <w:numPr>
          <w:ilvl w:val="0"/>
          <w:numId w:val="3"/>
        </w:numPr>
        <w:tabs>
          <w:tab w:val="num" w:pos="993"/>
        </w:tabs>
        <w:spacing w:after="0"/>
        <w:ind w:hanging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«Гимназия № 23»;</w:t>
      </w:r>
    </w:p>
    <w:p w:rsidR="00F90DC2" w:rsidRPr="0023226D" w:rsidRDefault="00F90DC2" w:rsidP="00B44BCF">
      <w:pPr>
        <w:numPr>
          <w:ilvl w:val="0"/>
          <w:numId w:val="3"/>
        </w:numPr>
        <w:tabs>
          <w:tab w:val="num" w:pos="993"/>
        </w:tabs>
        <w:spacing w:after="0"/>
        <w:ind w:hanging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 МБОУ «Гимназия № 23»;</w:t>
      </w:r>
    </w:p>
    <w:p w:rsidR="00F90DC2" w:rsidRPr="0023226D" w:rsidRDefault="00F90DC2" w:rsidP="00B44BCF">
      <w:pPr>
        <w:numPr>
          <w:ilvl w:val="0"/>
          <w:numId w:val="3"/>
        </w:numPr>
        <w:tabs>
          <w:tab w:val="num" w:pos="993"/>
        </w:tabs>
        <w:spacing w:after="0"/>
        <w:ind w:hanging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</w:t>
      </w:r>
      <w:r w:rsid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DC2" w:rsidRPr="0023226D" w:rsidRDefault="00F90DC2" w:rsidP="00B44BCF">
      <w:pPr>
        <w:numPr>
          <w:ilvl w:val="0"/>
          <w:numId w:val="3"/>
        </w:numPr>
        <w:tabs>
          <w:tab w:val="clear" w:pos="1500"/>
          <w:tab w:val="num" w:pos="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 и порядке текущего контроля успеваемости и промежуточной аттестации обучающихся;</w:t>
      </w:r>
    </w:p>
    <w:p w:rsidR="00A6017F" w:rsidRPr="0023226D" w:rsidRDefault="00A6017F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Учебный план МБОУ «Гимназия № 23» состоит из двух частей: обязательной части и части, формируемой участниками образовательных отношений.</w:t>
      </w:r>
    </w:p>
    <w:p w:rsidR="00A6017F" w:rsidRPr="0023226D" w:rsidRDefault="00A6017F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23226D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</w:t>
      </w:r>
      <w:r w:rsidR="00814D3C">
        <w:rPr>
          <w:rFonts w:ascii="Times New Roman" w:hAnsi="Times New Roman" w:cs="Times New Roman"/>
          <w:sz w:val="28"/>
          <w:szCs w:val="28"/>
        </w:rPr>
        <w:t>имое на их изучение по классам о</w:t>
      </w:r>
      <w:r w:rsidRPr="0023226D">
        <w:rPr>
          <w:rFonts w:ascii="Times New Roman" w:hAnsi="Times New Roman" w:cs="Times New Roman"/>
          <w:sz w:val="28"/>
          <w:szCs w:val="28"/>
        </w:rPr>
        <w:t xml:space="preserve">бучения. </w:t>
      </w:r>
    </w:p>
    <w:p w:rsidR="00A6017F" w:rsidRPr="0023226D" w:rsidRDefault="00A6017F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23226D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прог</w:t>
      </w:r>
      <w:r w:rsidR="00B44BCF" w:rsidRPr="0023226D">
        <w:rPr>
          <w:rFonts w:ascii="Times New Roman" w:hAnsi="Times New Roman" w:cs="Times New Roman"/>
          <w:sz w:val="28"/>
          <w:szCs w:val="28"/>
        </w:rPr>
        <w:t>рамм по предметам гуманитарного</w:t>
      </w:r>
      <w:r w:rsidRPr="0023226D">
        <w:rPr>
          <w:rFonts w:ascii="Times New Roman" w:hAnsi="Times New Roman" w:cs="Times New Roman"/>
          <w:sz w:val="28"/>
          <w:szCs w:val="28"/>
        </w:rPr>
        <w:t xml:space="preserve"> цикла (русский язык, иностранный язык (английский, французский</w:t>
      </w:r>
      <w:r w:rsidR="00123389" w:rsidRPr="0023226D">
        <w:rPr>
          <w:rFonts w:ascii="Times New Roman" w:hAnsi="Times New Roman" w:cs="Times New Roman"/>
          <w:sz w:val="28"/>
          <w:szCs w:val="28"/>
        </w:rPr>
        <w:t>, включая второй иностранный язык</w:t>
      </w:r>
      <w:r w:rsidRPr="0023226D">
        <w:rPr>
          <w:rFonts w:ascii="Times New Roman" w:hAnsi="Times New Roman" w:cs="Times New Roman"/>
          <w:sz w:val="28"/>
          <w:szCs w:val="28"/>
        </w:rPr>
        <w:t>) с учетом интересов и потребностей обучающихся, их родителей (законных представителей), педагогического коллектива гимназии.</w:t>
      </w:r>
    </w:p>
    <w:p w:rsidR="00A6017F" w:rsidRPr="0023226D" w:rsidRDefault="00A6017F" w:rsidP="00B4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Время, отводимое на данную часть учебного плана, использовано на:</w:t>
      </w:r>
    </w:p>
    <w:p w:rsidR="00A6017F" w:rsidRPr="0023226D" w:rsidRDefault="00A6017F" w:rsidP="00B44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 </w:t>
      </w:r>
      <w:r w:rsidR="00123389" w:rsidRPr="0023226D">
        <w:rPr>
          <w:rFonts w:ascii="Times New Roman" w:hAnsi="Times New Roman" w:cs="Times New Roman"/>
          <w:sz w:val="28"/>
          <w:szCs w:val="28"/>
        </w:rPr>
        <w:t>(</w:t>
      </w:r>
      <w:r w:rsidR="00F122E1">
        <w:rPr>
          <w:rFonts w:ascii="Times New Roman" w:hAnsi="Times New Roman" w:cs="Times New Roman"/>
          <w:sz w:val="28"/>
          <w:szCs w:val="28"/>
        </w:rPr>
        <w:t>6</w:t>
      </w:r>
      <w:r w:rsidRPr="0023226D">
        <w:rPr>
          <w:rFonts w:ascii="Times New Roman" w:hAnsi="Times New Roman" w:cs="Times New Roman"/>
          <w:sz w:val="28"/>
          <w:szCs w:val="28"/>
        </w:rPr>
        <w:t xml:space="preserve">-9 классы иностранный </w:t>
      </w:r>
      <w:r w:rsidR="0023226D">
        <w:rPr>
          <w:rFonts w:ascii="Times New Roman" w:hAnsi="Times New Roman" w:cs="Times New Roman"/>
          <w:sz w:val="28"/>
          <w:szCs w:val="28"/>
        </w:rPr>
        <w:t xml:space="preserve">язык (английский, французский) </w:t>
      </w:r>
      <w:r w:rsidR="00353D57" w:rsidRPr="0023226D">
        <w:rPr>
          <w:rFonts w:ascii="Times New Roman" w:hAnsi="Times New Roman" w:cs="Times New Roman"/>
          <w:sz w:val="28"/>
          <w:szCs w:val="28"/>
        </w:rPr>
        <w:t>2</w:t>
      </w:r>
      <w:r w:rsidRPr="0023226D">
        <w:rPr>
          <w:rFonts w:ascii="Times New Roman" w:hAnsi="Times New Roman" w:cs="Times New Roman"/>
          <w:sz w:val="28"/>
          <w:szCs w:val="28"/>
        </w:rPr>
        <w:t xml:space="preserve"> часа</w:t>
      </w:r>
      <w:r w:rsidR="00353D57" w:rsidRPr="0023226D">
        <w:rPr>
          <w:rFonts w:ascii="Times New Roman" w:hAnsi="Times New Roman" w:cs="Times New Roman"/>
          <w:sz w:val="28"/>
          <w:szCs w:val="28"/>
        </w:rPr>
        <w:t>;</w:t>
      </w:r>
      <w:r w:rsidR="00123389" w:rsidRPr="0023226D">
        <w:rPr>
          <w:rFonts w:ascii="Times New Roman" w:hAnsi="Times New Roman" w:cs="Times New Roman"/>
          <w:sz w:val="28"/>
          <w:szCs w:val="28"/>
        </w:rPr>
        <w:t xml:space="preserve"> второй иностранный язык (английский, </w:t>
      </w:r>
      <w:r w:rsidR="00353D57" w:rsidRPr="0023226D">
        <w:rPr>
          <w:rFonts w:ascii="Times New Roman" w:hAnsi="Times New Roman" w:cs="Times New Roman"/>
          <w:sz w:val="28"/>
          <w:szCs w:val="28"/>
        </w:rPr>
        <w:t>французский</w:t>
      </w:r>
      <w:r w:rsidR="00123389" w:rsidRPr="0023226D">
        <w:rPr>
          <w:rFonts w:ascii="Times New Roman" w:hAnsi="Times New Roman" w:cs="Times New Roman"/>
          <w:sz w:val="28"/>
          <w:szCs w:val="28"/>
        </w:rPr>
        <w:t xml:space="preserve">) – </w:t>
      </w:r>
      <w:r w:rsidR="00353D57" w:rsidRPr="0023226D">
        <w:rPr>
          <w:rFonts w:ascii="Times New Roman" w:hAnsi="Times New Roman" w:cs="Times New Roman"/>
          <w:sz w:val="28"/>
          <w:szCs w:val="28"/>
        </w:rPr>
        <w:t>1</w:t>
      </w:r>
      <w:r w:rsidR="0023226D">
        <w:rPr>
          <w:rFonts w:ascii="Times New Roman" w:hAnsi="Times New Roman" w:cs="Times New Roman"/>
          <w:sz w:val="28"/>
          <w:szCs w:val="28"/>
        </w:rPr>
        <w:t xml:space="preserve"> час</w:t>
      </w:r>
      <w:r w:rsidRPr="0023226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3D57" w:rsidRPr="0023226D" w:rsidRDefault="00353D57" w:rsidP="00353D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физическая культура изучается в количестве 2</w:t>
      </w:r>
      <w:r w:rsidR="0023226D">
        <w:rPr>
          <w:rFonts w:ascii="Times New Roman" w:hAnsi="Times New Roman" w:cs="Times New Roman"/>
          <w:sz w:val="28"/>
          <w:szCs w:val="28"/>
        </w:rPr>
        <w:t xml:space="preserve"> </w:t>
      </w:r>
      <w:r w:rsidRPr="0023226D">
        <w:rPr>
          <w:rFonts w:ascii="Times New Roman" w:hAnsi="Times New Roman" w:cs="Times New Roman"/>
          <w:sz w:val="28"/>
          <w:szCs w:val="28"/>
        </w:rPr>
        <w:t>часов в неделю, 3-й час в рамках внеурочной деятельности.</w:t>
      </w:r>
    </w:p>
    <w:p w:rsidR="00A6017F" w:rsidRPr="0023226D" w:rsidRDefault="00A6017F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 (</w:t>
      </w:r>
      <w:r w:rsidR="00F122E1">
        <w:rPr>
          <w:rFonts w:ascii="Times New Roman" w:hAnsi="Times New Roman" w:cs="Times New Roman"/>
          <w:sz w:val="28"/>
          <w:szCs w:val="28"/>
        </w:rPr>
        <w:t>6</w:t>
      </w:r>
      <w:r w:rsidR="0023226D">
        <w:rPr>
          <w:rFonts w:ascii="Times New Roman" w:hAnsi="Times New Roman" w:cs="Times New Roman"/>
          <w:sz w:val="28"/>
          <w:szCs w:val="28"/>
        </w:rPr>
        <w:t xml:space="preserve">–9 классе), технологии </w:t>
      </w:r>
      <w:r w:rsidR="00F122E1">
        <w:rPr>
          <w:rFonts w:ascii="Times New Roman" w:hAnsi="Times New Roman" w:cs="Times New Roman"/>
          <w:sz w:val="28"/>
          <w:szCs w:val="28"/>
        </w:rPr>
        <w:t>(6</w:t>
      </w:r>
      <w:r w:rsidR="0023226D">
        <w:rPr>
          <w:rFonts w:ascii="Times New Roman" w:hAnsi="Times New Roman" w:cs="Times New Roman"/>
          <w:sz w:val="28"/>
          <w:szCs w:val="28"/>
        </w:rPr>
        <w:t xml:space="preserve"> – 8  </w:t>
      </w:r>
      <w:r w:rsidRPr="0023226D">
        <w:rPr>
          <w:rFonts w:ascii="Times New Roman" w:hAnsi="Times New Roman" w:cs="Times New Roman"/>
          <w:sz w:val="28"/>
          <w:szCs w:val="28"/>
        </w:rPr>
        <w:t>класс), информатике (</w:t>
      </w:r>
      <w:r w:rsidR="00F122E1">
        <w:rPr>
          <w:rFonts w:ascii="Times New Roman" w:hAnsi="Times New Roman" w:cs="Times New Roman"/>
          <w:sz w:val="28"/>
          <w:szCs w:val="28"/>
        </w:rPr>
        <w:t>6</w:t>
      </w:r>
      <w:r w:rsidRPr="0023226D">
        <w:rPr>
          <w:rFonts w:ascii="Times New Roman" w:hAnsi="Times New Roman" w:cs="Times New Roman"/>
          <w:sz w:val="28"/>
          <w:szCs w:val="28"/>
        </w:rPr>
        <w:t xml:space="preserve">-9 класс) осуществляется деление классов на две группы с учетом норм по предельно допустимой наполняемости групп. </w:t>
      </w:r>
    </w:p>
    <w:p w:rsidR="00A6017F" w:rsidRPr="0023226D" w:rsidRDefault="00A6017F" w:rsidP="00B4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26D">
        <w:rPr>
          <w:rFonts w:ascii="Times New Roman" w:hAnsi="Times New Roman" w:cs="Times New Roman"/>
          <w:sz w:val="28"/>
          <w:szCs w:val="28"/>
        </w:rPr>
        <w:t>Продолжительность учебного года основного о</w:t>
      </w:r>
      <w:r w:rsidR="00123389" w:rsidRPr="0023226D">
        <w:rPr>
          <w:rFonts w:ascii="Times New Roman" w:hAnsi="Times New Roman" w:cs="Times New Roman"/>
          <w:sz w:val="28"/>
          <w:szCs w:val="28"/>
        </w:rPr>
        <w:t xml:space="preserve">бщего образования составляет 34 </w:t>
      </w:r>
      <w:r w:rsidRPr="0023226D">
        <w:rPr>
          <w:rFonts w:ascii="Times New Roman" w:hAnsi="Times New Roman" w:cs="Times New Roman"/>
          <w:sz w:val="28"/>
          <w:szCs w:val="28"/>
        </w:rPr>
        <w:t>недел</w:t>
      </w:r>
      <w:r w:rsidR="00123389" w:rsidRPr="0023226D">
        <w:rPr>
          <w:rFonts w:ascii="Times New Roman" w:hAnsi="Times New Roman" w:cs="Times New Roman"/>
          <w:sz w:val="28"/>
          <w:szCs w:val="28"/>
        </w:rPr>
        <w:t>и</w:t>
      </w:r>
      <w:r w:rsidRPr="0023226D">
        <w:rPr>
          <w:rFonts w:ascii="Times New Roman" w:hAnsi="Times New Roman" w:cs="Times New Roman"/>
          <w:sz w:val="28"/>
          <w:szCs w:val="28"/>
        </w:rPr>
        <w:t>. Количество учебных занятий за 5 лет составля</w:t>
      </w:r>
      <w:r w:rsidR="00123389" w:rsidRPr="0023226D">
        <w:rPr>
          <w:rFonts w:ascii="Times New Roman" w:hAnsi="Times New Roman" w:cs="Times New Roman"/>
          <w:sz w:val="28"/>
          <w:szCs w:val="28"/>
        </w:rPr>
        <w:t>ет</w:t>
      </w:r>
      <w:r w:rsidRPr="0023226D">
        <w:rPr>
          <w:rFonts w:ascii="Times New Roman" w:hAnsi="Times New Roman" w:cs="Times New Roman"/>
          <w:sz w:val="28"/>
          <w:szCs w:val="28"/>
        </w:rPr>
        <w:t xml:space="preserve"> </w:t>
      </w:r>
      <w:r w:rsidR="00123389" w:rsidRPr="0023226D">
        <w:rPr>
          <w:rFonts w:ascii="Times New Roman" w:hAnsi="Times New Roman" w:cs="Times New Roman"/>
          <w:sz w:val="28"/>
          <w:szCs w:val="28"/>
        </w:rPr>
        <w:t xml:space="preserve">не </w:t>
      </w:r>
      <w:r w:rsidRPr="0023226D">
        <w:rPr>
          <w:rFonts w:ascii="Times New Roman" w:hAnsi="Times New Roman" w:cs="Times New Roman"/>
          <w:sz w:val="28"/>
          <w:szCs w:val="28"/>
        </w:rPr>
        <w:t xml:space="preserve">менее 5267 часов и </w:t>
      </w:r>
      <w:r w:rsidR="00123389" w:rsidRPr="0023226D">
        <w:rPr>
          <w:rFonts w:ascii="Times New Roman" w:hAnsi="Times New Roman" w:cs="Times New Roman"/>
          <w:sz w:val="28"/>
          <w:szCs w:val="28"/>
        </w:rPr>
        <w:t xml:space="preserve">не </w:t>
      </w:r>
      <w:r w:rsidRPr="0023226D">
        <w:rPr>
          <w:rFonts w:ascii="Times New Roman" w:hAnsi="Times New Roman" w:cs="Times New Roman"/>
          <w:sz w:val="28"/>
          <w:szCs w:val="28"/>
        </w:rPr>
        <w:t>более 6020 часов. Максимальное число часов в 5, 6, 7, 8 и 9 классах при 3</w:t>
      </w:r>
      <w:r w:rsidR="00123389" w:rsidRPr="0023226D">
        <w:rPr>
          <w:rFonts w:ascii="Times New Roman" w:hAnsi="Times New Roman" w:cs="Times New Roman"/>
          <w:sz w:val="28"/>
          <w:szCs w:val="28"/>
        </w:rPr>
        <w:t>4</w:t>
      </w:r>
      <w:r w:rsidRPr="0023226D">
        <w:rPr>
          <w:rFonts w:ascii="Times New Roman" w:hAnsi="Times New Roman" w:cs="Times New Roman"/>
          <w:sz w:val="28"/>
          <w:szCs w:val="28"/>
        </w:rPr>
        <w:t xml:space="preserve"> учебных неделях составляет соответственно </w:t>
      </w:r>
      <w:r w:rsidR="005B7A65" w:rsidRPr="0023226D">
        <w:rPr>
          <w:rFonts w:ascii="Times New Roman" w:hAnsi="Times New Roman" w:cs="Times New Roman"/>
          <w:sz w:val="28"/>
          <w:szCs w:val="28"/>
        </w:rPr>
        <w:t>29</w:t>
      </w:r>
      <w:r w:rsidRPr="0023226D">
        <w:rPr>
          <w:rFonts w:ascii="Times New Roman" w:hAnsi="Times New Roman" w:cs="Times New Roman"/>
          <w:sz w:val="28"/>
          <w:szCs w:val="28"/>
        </w:rPr>
        <w:t xml:space="preserve">, </w:t>
      </w:r>
      <w:r w:rsidR="005B7A65" w:rsidRPr="0023226D">
        <w:rPr>
          <w:rFonts w:ascii="Times New Roman" w:hAnsi="Times New Roman" w:cs="Times New Roman"/>
          <w:sz w:val="28"/>
          <w:szCs w:val="28"/>
        </w:rPr>
        <w:t>30</w:t>
      </w:r>
      <w:r w:rsidRPr="0023226D">
        <w:rPr>
          <w:rFonts w:ascii="Times New Roman" w:hAnsi="Times New Roman" w:cs="Times New Roman"/>
          <w:sz w:val="28"/>
          <w:szCs w:val="28"/>
        </w:rPr>
        <w:t xml:space="preserve">, </w:t>
      </w:r>
      <w:r w:rsidR="005B7A65" w:rsidRPr="0023226D">
        <w:rPr>
          <w:rFonts w:ascii="Times New Roman" w:hAnsi="Times New Roman" w:cs="Times New Roman"/>
          <w:sz w:val="28"/>
          <w:szCs w:val="28"/>
        </w:rPr>
        <w:t>32</w:t>
      </w:r>
      <w:r w:rsidRPr="0023226D">
        <w:rPr>
          <w:rFonts w:ascii="Times New Roman" w:hAnsi="Times New Roman" w:cs="Times New Roman"/>
          <w:sz w:val="28"/>
          <w:szCs w:val="28"/>
        </w:rPr>
        <w:t xml:space="preserve">, </w:t>
      </w:r>
      <w:r w:rsidR="005B7A65" w:rsidRPr="0023226D">
        <w:rPr>
          <w:rFonts w:ascii="Times New Roman" w:hAnsi="Times New Roman" w:cs="Times New Roman"/>
          <w:sz w:val="28"/>
          <w:szCs w:val="28"/>
        </w:rPr>
        <w:t>33</w:t>
      </w:r>
      <w:r w:rsidRPr="0023226D">
        <w:rPr>
          <w:rFonts w:ascii="Times New Roman" w:hAnsi="Times New Roman" w:cs="Times New Roman"/>
          <w:sz w:val="28"/>
          <w:szCs w:val="28"/>
        </w:rPr>
        <w:t xml:space="preserve"> и </w:t>
      </w:r>
      <w:r w:rsidR="005B7A65" w:rsidRPr="0023226D">
        <w:rPr>
          <w:rFonts w:ascii="Times New Roman" w:hAnsi="Times New Roman" w:cs="Times New Roman"/>
          <w:sz w:val="28"/>
          <w:szCs w:val="28"/>
        </w:rPr>
        <w:t>33</w:t>
      </w:r>
      <w:r w:rsidRPr="0023226D">
        <w:rPr>
          <w:rFonts w:ascii="Times New Roman" w:hAnsi="Times New Roman" w:cs="Times New Roman"/>
          <w:sz w:val="28"/>
          <w:szCs w:val="28"/>
        </w:rPr>
        <w:t xml:space="preserve"> часов соответственно. </w:t>
      </w:r>
    </w:p>
    <w:p w:rsidR="00A6017F" w:rsidRPr="0023226D" w:rsidRDefault="00A6017F" w:rsidP="00FD6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A4F" w:rsidRPr="0023226D" w:rsidRDefault="00FE5A4F" w:rsidP="00FD66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73" w:rsidRPr="0023226D" w:rsidRDefault="008A7873" w:rsidP="00FD66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73" w:rsidRDefault="008A7873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8A7873" w:rsidRDefault="008A7873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EB4425" w:rsidRDefault="00EB4425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775543" w:rsidRDefault="00775543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775543" w:rsidRDefault="00775543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F25AF6" w:rsidRDefault="00F25AF6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F25AF6" w:rsidRDefault="00F25AF6" w:rsidP="00FD6601">
      <w:pPr>
        <w:spacing w:after="0"/>
        <w:rPr>
          <w:rFonts w:ascii="Times New Roman" w:hAnsi="Times New Roman" w:cs="Times New Roman"/>
          <w:b/>
          <w:bCs/>
        </w:rPr>
      </w:pPr>
    </w:p>
    <w:p w:rsidR="00FE5A4F" w:rsidRPr="00C831D6" w:rsidRDefault="00FE5A4F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D6">
        <w:rPr>
          <w:rFonts w:ascii="Times New Roman" w:hAnsi="Times New Roman" w:cs="Times New Roman"/>
          <w:b/>
          <w:bCs/>
          <w:sz w:val="24"/>
          <w:szCs w:val="24"/>
        </w:rPr>
        <w:t>Годовой учебный план основного общего образования</w:t>
      </w:r>
      <w:r w:rsidR="005A3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782"/>
        <w:gridCol w:w="2463"/>
        <w:gridCol w:w="762"/>
        <w:gridCol w:w="915"/>
        <w:gridCol w:w="915"/>
        <w:gridCol w:w="915"/>
        <w:gridCol w:w="1096"/>
      </w:tblGrid>
      <w:tr w:rsidR="002E63F5" w:rsidRPr="005B7A65" w:rsidTr="002E63F5">
        <w:trPr>
          <w:trHeight w:val="469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63" w:type="dxa"/>
            <w:vMerge w:val="restart"/>
            <w:tcBorders>
              <w:tr2bl w:val="single" w:sz="4" w:space="0" w:color="auto"/>
            </w:tcBorders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62" w:type="dxa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841" w:type="dxa"/>
            <w:gridSpan w:val="4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E63F5" w:rsidRPr="005B7A65" w:rsidTr="002E63F5">
        <w:trPr>
          <w:trHeight w:val="561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r2bl w:val="single" w:sz="4" w:space="0" w:color="auto"/>
            </w:tcBorders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</w:tr>
      <w:tr w:rsidR="002E63F5" w:rsidRPr="005B7A65" w:rsidTr="002E63F5">
        <w:trPr>
          <w:trHeight w:val="311"/>
          <w:jc w:val="center"/>
        </w:trPr>
        <w:tc>
          <w:tcPr>
            <w:tcW w:w="9746" w:type="dxa"/>
            <w:gridSpan w:val="8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E63F5" w:rsidRPr="005B7A65" w:rsidTr="002E63F5">
        <w:trPr>
          <w:trHeight w:val="330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E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2E63F5" w:rsidRPr="005B7A65" w:rsidTr="002E63F5">
        <w:trPr>
          <w:trHeight w:val="330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2E63F5" w:rsidRPr="005B7A65" w:rsidTr="002E63F5">
        <w:trPr>
          <w:trHeight w:val="330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63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E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2E63F5" w:rsidRPr="005B7A65" w:rsidTr="002E63F5">
        <w:trPr>
          <w:trHeight w:val="330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E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2E63F5" w:rsidRPr="005B7A65" w:rsidTr="002E63F5">
        <w:trPr>
          <w:trHeight w:val="427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2E63F5" w:rsidRPr="005B7A65" w:rsidTr="002E63F5">
        <w:trPr>
          <w:trHeight w:val="427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E63F5" w:rsidRPr="005B7A65" w:rsidTr="002E63F5">
        <w:trPr>
          <w:trHeight w:val="427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63F5" w:rsidRPr="005B7A65" w:rsidTr="002E63F5">
        <w:trPr>
          <w:trHeight w:val="385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2E63F5" w:rsidRPr="005B7A65" w:rsidTr="002E63F5">
        <w:trPr>
          <w:trHeight w:val="201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2E63F5" w:rsidRPr="005B7A65" w:rsidTr="002E63F5">
        <w:trPr>
          <w:trHeight w:val="385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E63F5" w:rsidRPr="005B7A65" w:rsidTr="002E63F5">
        <w:trPr>
          <w:trHeight w:val="402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E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2E63F5" w:rsidRPr="005B7A65" w:rsidTr="002E63F5">
        <w:trPr>
          <w:trHeight w:val="234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2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E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2E63F5" w:rsidRPr="005B7A65" w:rsidTr="002E63F5">
        <w:trPr>
          <w:trHeight w:val="318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2E63F5" w:rsidRPr="005B7A65" w:rsidTr="002E63F5">
        <w:trPr>
          <w:trHeight w:val="181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4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4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2E63F5" w:rsidRPr="005B7A65" w:rsidTr="002E63F5">
        <w:trPr>
          <w:trHeight w:val="215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2E63F5" w:rsidRPr="005B7A65" w:rsidTr="002E63F5">
        <w:trPr>
          <w:trHeight w:val="251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2E63F5" w:rsidRPr="005B7A65" w:rsidTr="002E63F5">
        <w:trPr>
          <w:trHeight w:val="251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E63F5" w:rsidRPr="005B7A65" w:rsidTr="002E63F5">
        <w:trPr>
          <w:trHeight w:val="215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E63F5" w:rsidRPr="005B7A65" w:rsidTr="002E63F5">
        <w:trPr>
          <w:trHeight w:val="301"/>
          <w:jc w:val="center"/>
        </w:trPr>
        <w:tc>
          <w:tcPr>
            <w:tcW w:w="2680" w:type="dxa"/>
            <w:gridSpan w:val="2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E63F5" w:rsidRPr="005B7A65" w:rsidTr="002E63F5">
        <w:trPr>
          <w:trHeight w:val="413"/>
          <w:jc w:val="center"/>
        </w:trPr>
        <w:tc>
          <w:tcPr>
            <w:tcW w:w="2680" w:type="dxa"/>
            <w:gridSpan w:val="2"/>
            <w:vMerge w:val="restart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E63F5" w:rsidRPr="005B7A65" w:rsidTr="002E63F5">
        <w:trPr>
          <w:trHeight w:val="385"/>
          <w:jc w:val="center"/>
        </w:trPr>
        <w:tc>
          <w:tcPr>
            <w:tcW w:w="2680" w:type="dxa"/>
            <w:gridSpan w:val="2"/>
            <w:vMerge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2E63F5" w:rsidRPr="005B7A65" w:rsidTr="002E63F5">
        <w:trPr>
          <w:trHeight w:val="284"/>
          <w:jc w:val="center"/>
        </w:trPr>
        <w:tc>
          <w:tcPr>
            <w:tcW w:w="5143" w:type="dxa"/>
            <w:gridSpan w:val="3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1096" w:type="dxa"/>
            <w:vAlign w:val="center"/>
          </w:tcPr>
          <w:p w:rsidR="002E63F5" w:rsidRPr="005B7A65" w:rsidRDefault="001D189D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3332</w:t>
            </w:r>
          </w:p>
        </w:tc>
      </w:tr>
      <w:tr w:rsidR="002E63F5" w:rsidRPr="005B7A65" w:rsidTr="002E63F5">
        <w:trPr>
          <w:trHeight w:val="301"/>
          <w:jc w:val="center"/>
        </w:trPr>
        <w:tc>
          <w:tcPr>
            <w:tcW w:w="5143" w:type="dxa"/>
            <w:gridSpan w:val="3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762" w:type="dxa"/>
            <w:vAlign w:val="center"/>
          </w:tcPr>
          <w:p w:rsidR="002E63F5" w:rsidRPr="00573170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63F5" w:rsidRPr="00573170" w:rsidRDefault="002E63F5" w:rsidP="002322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vAlign w:val="center"/>
          </w:tcPr>
          <w:p w:rsidR="002E63F5" w:rsidRPr="00573170" w:rsidRDefault="002E63F5" w:rsidP="002322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vAlign w:val="center"/>
          </w:tcPr>
          <w:p w:rsidR="002E63F5" w:rsidRPr="00573170" w:rsidRDefault="002E63F5" w:rsidP="002322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2E63F5" w:rsidRPr="00573170" w:rsidRDefault="002E63F5" w:rsidP="002322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3F5" w:rsidRPr="005B7A65" w:rsidTr="002E63F5">
        <w:trPr>
          <w:trHeight w:val="232"/>
          <w:jc w:val="center"/>
        </w:trPr>
        <w:tc>
          <w:tcPr>
            <w:tcW w:w="5143" w:type="dxa"/>
            <w:gridSpan w:val="3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BCF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62" w:type="dxa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915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1096" w:type="dxa"/>
            <w:vAlign w:val="center"/>
          </w:tcPr>
          <w:p w:rsidR="002E63F5" w:rsidRPr="005B7A6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3332</w:t>
            </w:r>
          </w:p>
        </w:tc>
      </w:tr>
      <w:tr w:rsidR="002E63F5" w:rsidRPr="005B7A65" w:rsidTr="002E63F5">
        <w:trPr>
          <w:trHeight w:val="232"/>
          <w:jc w:val="center"/>
        </w:trPr>
        <w:tc>
          <w:tcPr>
            <w:tcW w:w="9746" w:type="dxa"/>
            <w:gridSpan w:val="8"/>
            <w:vAlign w:val="center"/>
          </w:tcPr>
          <w:p w:rsidR="002E63F5" w:rsidRDefault="002E63F5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3F5">
              <w:rPr>
                <w:rFonts w:ascii="Times New Roman" w:hAnsi="Times New Roman" w:cs="Times New Roman"/>
                <w:bCs/>
                <w:sz w:val="24"/>
                <w:szCs w:val="28"/>
              </w:rPr>
              <w:t>Внеурочная деятельность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 w:val="restart"/>
            <w:vAlign w:val="center"/>
          </w:tcPr>
          <w:p w:rsidR="003B742E" w:rsidRPr="00775543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0" w:name="_GoBack" w:colFirst="0" w:colLast="0"/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t>Проблемно-ценностное общение</w:t>
            </w:r>
          </w:p>
        </w:tc>
        <w:tc>
          <w:tcPr>
            <w:tcW w:w="3245" w:type="dxa"/>
            <w:gridSpan w:val="2"/>
            <w:vAlign w:val="center"/>
          </w:tcPr>
          <w:p w:rsidR="003B742E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3B742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Разговоры о важном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bookmarkEnd w:id="0"/>
      <w:tr w:rsidR="003B742E" w:rsidRPr="005B7A65" w:rsidTr="00775543">
        <w:trPr>
          <w:trHeight w:val="232"/>
          <w:jc w:val="center"/>
        </w:trPr>
        <w:tc>
          <w:tcPr>
            <w:tcW w:w="1898" w:type="dxa"/>
            <w:vMerge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B742E" w:rsidRPr="008F3161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Мир вокруг нас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B742E" w:rsidRPr="008F3161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Театр на английском языке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B742E" w:rsidRPr="008F3161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«От басни к басне»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 w:val="restart"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t>Познавательная деятельность</w:t>
            </w:r>
          </w:p>
        </w:tc>
        <w:tc>
          <w:tcPr>
            <w:tcW w:w="3245" w:type="dxa"/>
            <w:gridSpan w:val="2"/>
            <w:vAlign w:val="center"/>
          </w:tcPr>
          <w:p w:rsidR="003B742E" w:rsidRPr="008F3161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«Живые организмы»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B742E" w:rsidRPr="008F3161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Литературоведческий анализ текста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B742E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для любознательных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Merge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3B742E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Занимательный французский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3B742E" w:rsidRPr="005B7A65" w:rsidTr="00775543">
        <w:trPr>
          <w:trHeight w:val="232"/>
          <w:jc w:val="center"/>
        </w:trPr>
        <w:tc>
          <w:tcPr>
            <w:tcW w:w="1898" w:type="dxa"/>
            <w:vAlign w:val="center"/>
          </w:tcPr>
          <w:p w:rsidR="003B742E" w:rsidRPr="00B44BCF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Спортивная </w:t>
            </w:r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деятельность</w:t>
            </w:r>
          </w:p>
        </w:tc>
        <w:tc>
          <w:tcPr>
            <w:tcW w:w="3245" w:type="dxa"/>
            <w:gridSpan w:val="2"/>
            <w:vAlign w:val="center"/>
          </w:tcPr>
          <w:p w:rsidR="003B742E" w:rsidRDefault="003B742E" w:rsidP="003B74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«Академия ГТО»</w:t>
            </w:r>
          </w:p>
        </w:tc>
        <w:tc>
          <w:tcPr>
            <w:tcW w:w="762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5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6" w:type="dxa"/>
            <w:vAlign w:val="center"/>
          </w:tcPr>
          <w:p w:rsidR="003B742E" w:rsidRDefault="003B742E" w:rsidP="003B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FD6601" w:rsidRDefault="00C010AF" w:rsidP="00C010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Недельный учебный план основного общего образования</w:t>
      </w:r>
    </w:p>
    <w:p w:rsidR="00FD6601" w:rsidRDefault="00FD6601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979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12"/>
        <w:gridCol w:w="2896"/>
        <w:gridCol w:w="595"/>
        <w:gridCol w:w="872"/>
        <w:gridCol w:w="872"/>
        <w:gridCol w:w="872"/>
        <w:gridCol w:w="873"/>
      </w:tblGrid>
      <w:tr w:rsidR="00C010AF" w:rsidRPr="005B7A65" w:rsidTr="00C010AF">
        <w:trPr>
          <w:trHeight w:val="469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96" w:type="dxa"/>
            <w:vMerge w:val="restart"/>
            <w:tcBorders>
              <w:tr2bl w:val="single" w:sz="4" w:space="0" w:color="auto"/>
            </w:tcBorders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489" w:type="dxa"/>
            <w:gridSpan w:val="4"/>
            <w:tcBorders>
              <w:left w:val="single" w:sz="4" w:space="0" w:color="auto"/>
            </w:tcBorders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010AF" w:rsidRPr="005B7A65" w:rsidTr="00C010AF">
        <w:trPr>
          <w:trHeight w:val="561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r2bl w:val="single" w:sz="4" w:space="0" w:color="auto"/>
            </w:tcBorders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B7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</w:tr>
      <w:tr w:rsidR="00C010AF" w:rsidRPr="005B7A65" w:rsidTr="00C010AF">
        <w:trPr>
          <w:trHeight w:val="353"/>
        </w:trPr>
        <w:tc>
          <w:tcPr>
            <w:tcW w:w="9743" w:type="dxa"/>
            <w:gridSpan w:val="8"/>
            <w:vAlign w:val="center"/>
          </w:tcPr>
          <w:p w:rsidR="00C010AF" w:rsidRP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10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010AF" w:rsidRPr="005B7A65" w:rsidTr="00C010AF">
        <w:trPr>
          <w:trHeight w:val="330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010AF" w:rsidRPr="005B7A65" w:rsidTr="00C010AF">
        <w:trPr>
          <w:trHeight w:val="330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010AF" w:rsidRPr="005B7A65" w:rsidTr="00C010AF">
        <w:trPr>
          <w:trHeight w:val="330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C010AF" w:rsidRPr="005B7A65" w:rsidTr="00C010AF">
        <w:trPr>
          <w:trHeight w:val="330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C010AF" w:rsidRPr="005B7A65" w:rsidTr="00C010AF">
        <w:trPr>
          <w:trHeight w:val="427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010AF" w:rsidRPr="005B7A65" w:rsidTr="00C010AF">
        <w:trPr>
          <w:trHeight w:val="427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10AF" w:rsidRPr="005B7A65" w:rsidTr="00C010AF">
        <w:trPr>
          <w:trHeight w:val="427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010AF" w:rsidRPr="005B7A65" w:rsidTr="00C010AF">
        <w:trPr>
          <w:trHeight w:val="385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010AF" w:rsidRPr="005B7A65" w:rsidTr="00C010AF">
        <w:trPr>
          <w:trHeight w:val="201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010AF" w:rsidRPr="005B7A65" w:rsidTr="00C010AF">
        <w:trPr>
          <w:trHeight w:val="385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10AF" w:rsidRPr="005B7A65" w:rsidTr="00C010AF">
        <w:trPr>
          <w:trHeight w:val="402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010AF" w:rsidRPr="005B7A65" w:rsidTr="00C010AF">
        <w:trPr>
          <w:trHeight w:val="234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5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10AF" w:rsidRPr="005B7A65" w:rsidTr="00C010AF">
        <w:trPr>
          <w:trHeight w:val="318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010AF" w:rsidRPr="005B7A65" w:rsidTr="00C010AF">
        <w:trPr>
          <w:trHeight w:val="181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010AF" w:rsidRPr="005B7A65" w:rsidTr="00C010AF">
        <w:trPr>
          <w:trHeight w:val="215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010AF" w:rsidRPr="005B7A65" w:rsidTr="00C010AF">
        <w:trPr>
          <w:trHeight w:val="251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010AF" w:rsidRPr="005B7A65" w:rsidTr="00C010AF">
        <w:trPr>
          <w:trHeight w:val="251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10AF" w:rsidRPr="005B7A65" w:rsidTr="00C010AF">
        <w:trPr>
          <w:trHeight w:val="215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10AF" w:rsidRPr="005B7A65" w:rsidTr="00C010AF">
        <w:trPr>
          <w:trHeight w:val="301"/>
        </w:trPr>
        <w:tc>
          <w:tcPr>
            <w:tcW w:w="2763" w:type="dxa"/>
            <w:gridSpan w:val="2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10AF" w:rsidRPr="005B7A65" w:rsidTr="00C010AF">
        <w:trPr>
          <w:trHeight w:val="413"/>
        </w:trPr>
        <w:tc>
          <w:tcPr>
            <w:tcW w:w="2763" w:type="dxa"/>
            <w:gridSpan w:val="2"/>
            <w:vMerge w:val="restart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10AF" w:rsidRPr="005B7A65" w:rsidTr="00C010AF">
        <w:trPr>
          <w:trHeight w:val="385"/>
        </w:trPr>
        <w:tc>
          <w:tcPr>
            <w:tcW w:w="2763" w:type="dxa"/>
            <w:gridSpan w:val="2"/>
            <w:vMerge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C010AF" w:rsidRPr="005B7A65" w:rsidRDefault="001D189D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010AF" w:rsidRPr="005B7A65" w:rsidTr="00C010AF">
        <w:trPr>
          <w:trHeight w:val="284"/>
        </w:trPr>
        <w:tc>
          <w:tcPr>
            <w:tcW w:w="5659" w:type="dxa"/>
            <w:gridSpan w:val="3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5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C010AF" w:rsidRPr="005B7A65" w:rsidRDefault="001D189D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C010AF" w:rsidRPr="005B7A65" w:rsidTr="00C010AF">
        <w:trPr>
          <w:trHeight w:val="301"/>
        </w:trPr>
        <w:tc>
          <w:tcPr>
            <w:tcW w:w="5659" w:type="dxa"/>
            <w:gridSpan w:val="3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595" w:type="dxa"/>
            <w:vAlign w:val="center"/>
          </w:tcPr>
          <w:p w:rsidR="00C010AF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3" w:type="dxa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010AF" w:rsidRPr="005B7A65" w:rsidTr="00C010AF">
        <w:trPr>
          <w:trHeight w:val="232"/>
        </w:trPr>
        <w:tc>
          <w:tcPr>
            <w:tcW w:w="5659" w:type="dxa"/>
            <w:gridSpan w:val="3"/>
            <w:vAlign w:val="center"/>
          </w:tcPr>
          <w:p w:rsidR="00C010AF" w:rsidRPr="005B7A65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601">
              <w:rPr>
                <w:rFonts w:ascii="Times New Roman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5" w:type="dxa"/>
            <w:vAlign w:val="center"/>
          </w:tcPr>
          <w:p w:rsidR="00C010AF" w:rsidRPr="00FD6601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C010AF" w:rsidRPr="00FD6601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601">
              <w:rPr>
                <w:rFonts w:ascii="Times New Roman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872" w:type="dxa"/>
            <w:vAlign w:val="center"/>
          </w:tcPr>
          <w:p w:rsidR="00C010AF" w:rsidRPr="00FD6601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601">
              <w:rPr>
                <w:rFonts w:ascii="Times New Roman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872" w:type="dxa"/>
            <w:vAlign w:val="center"/>
          </w:tcPr>
          <w:p w:rsidR="00C010AF" w:rsidRPr="00FD6601" w:rsidRDefault="00C010AF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D6601">
              <w:rPr>
                <w:rFonts w:ascii="Times New Roman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873" w:type="dxa"/>
            <w:vAlign w:val="center"/>
          </w:tcPr>
          <w:p w:rsidR="00C010AF" w:rsidRPr="00FD6601" w:rsidRDefault="001D189D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98</w:t>
            </w:r>
          </w:p>
        </w:tc>
      </w:tr>
      <w:tr w:rsidR="001D189D" w:rsidRPr="005B7A65" w:rsidTr="00B92CC0">
        <w:trPr>
          <w:trHeight w:val="232"/>
        </w:trPr>
        <w:tc>
          <w:tcPr>
            <w:tcW w:w="9743" w:type="dxa"/>
            <w:gridSpan w:val="8"/>
            <w:vAlign w:val="center"/>
          </w:tcPr>
          <w:p w:rsidR="001D189D" w:rsidRDefault="003B742E" w:rsidP="003C2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742E">
              <w:rPr>
                <w:rFonts w:ascii="Times New Roman" w:hAnsi="Times New Roman" w:cs="Times New Roman"/>
                <w:bCs/>
                <w:sz w:val="24"/>
                <w:szCs w:val="28"/>
              </w:rPr>
              <w:t>Внеурочная деятельность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 w:val="restart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t>Проблемно-ценностное общение</w:t>
            </w:r>
          </w:p>
        </w:tc>
        <w:tc>
          <w:tcPr>
            <w:tcW w:w="3708" w:type="dxa"/>
            <w:gridSpan w:val="2"/>
            <w:vAlign w:val="center"/>
          </w:tcPr>
          <w:p w:rsidR="00F474EA" w:rsidRPr="008F3161" w:rsidRDefault="00CD3707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Разговоры о важном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F474EA" w:rsidRPr="008F3161" w:rsidRDefault="00CD3707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Мир вокруг нас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F474EA" w:rsidRPr="008F3161" w:rsidRDefault="00F474EA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«От басни к басне»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 w:val="restart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t>Познавательная деятельность</w:t>
            </w:r>
          </w:p>
        </w:tc>
        <w:tc>
          <w:tcPr>
            <w:tcW w:w="3708" w:type="dxa"/>
            <w:gridSpan w:val="2"/>
            <w:vAlign w:val="center"/>
          </w:tcPr>
          <w:p w:rsidR="00F474EA" w:rsidRPr="008F3161" w:rsidRDefault="00F474EA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«Живые организмы»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F474EA" w:rsidRPr="008F3161" w:rsidRDefault="00F474EA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Литературоведческий анализ текста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CD3707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F474EA" w:rsidRDefault="00F474EA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для любознательных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F474EA" w:rsidRDefault="00CD3707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Merge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F474EA" w:rsidRDefault="00F474EA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Занимательный французский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474EA" w:rsidRPr="005B7A65" w:rsidTr="00F474EA">
        <w:trPr>
          <w:trHeight w:val="232"/>
        </w:trPr>
        <w:tc>
          <w:tcPr>
            <w:tcW w:w="1951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5543">
              <w:rPr>
                <w:rFonts w:ascii="Times New Roman" w:hAnsi="Times New Roman" w:cs="Times New Roman"/>
                <w:bCs/>
                <w:sz w:val="24"/>
                <w:szCs w:val="28"/>
              </w:rPr>
              <w:t>Спортивная деятельность</w:t>
            </w:r>
          </w:p>
        </w:tc>
        <w:tc>
          <w:tcPr>
            <w:tcW w:w="3708" w:type="dxa"/>
            <w:gridSpan w:val="2"/>
            <w:vAlign w:val="center"/>
          </w:tcPr>
          <w:p w:rsidR="00F474EA" w:rsidRDefault="00F474EA" w:rsidP="00F47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«Академия ГТО»</w:t>
            </w:r>
          </w:p>
        </w:tc>
        <w:tc>
          <w:tcPr>
            <w:tcW w:w="595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F474EA" w:rsidRPr="00FD6601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474EA" w:rsidRDefault="00F474EA" w:rsidP="00F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</w:tbl>
    <w:p w:rsidR="00B26FDB" w:rsidRDefault="00B26FDB" w:rsidP="00C010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DB" w:rsidRDefault="00B26FDB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3B" w:rsidRDefault="00D5263B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3B" w:rsidRDefault="00D5263B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3B" w:rsidRDefault="00D5263B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3B" w:rsidRDefault="00D5263B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DB" w:rsidRDefault="00B26FDB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AF6" w:rsidRDefault="00F25AF6" w:rsidP="00FD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82" w:rsidRDefault="00520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0AF" w:rsidRDefault="00C010AF">
      <w:pPr>
        <w:rPr>
          <w:rFonts w:ascii="Times New Roman" w:hAnsi="Times New Roman" w:cs="Times New Roman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F" w:rsidRDefault="00CD0E51" w:rsidP="00F47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CA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</w:t>
      </w:r>
      <w:r w:rsidR="00C010AF">
        <w:rPr>
          <w:rFonts w:ascii="Times New Roman" w:hAnsi="Times New Roman" w:cs="Times New Roman"/>
          <w:b/>
          <w:sz w:val="24"/>
          <w:szCs w:val="24"/>
        </w:rPr>
        <w:t>с</w:t>
      </w:r>
      <w:r w:rsidRPr="00EA3FCA">
        <w:rPr>
          <w:rFonts w:ascii="Times New Roman" w:hAnsi="Times New Roman" w:cs="Times New Roman"/>
          <w:b/>
          <w:sz w:val="24"/>
          <w:szCs w:val="24"/>
        </w:rPr>
        <w:t>я</w:t>
      </w:r>
    </w:p>
    <w:p w:rsidR="00C010AF" w:rsidRPr="00EA3FCA" w:rsidRDefault="00C010AF" w:rsidP="00EA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701"/>
        <w:gridCol w:w="1540"/>
        <w:gridCol w:w="1540"/>
        <w:gridCol w:w="1540"/>
      </w:tblGrid>
      <w:tr w:rsidR="00F474EA" w:rsidRPr="00EA3FCA" w:rsidTr="00F474EA">
        <w:trPr>
          <w:trHeight w:val="921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20" w:type="dxa"/>
            <w:gridSpan w:val="3"/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474EA" w:rsidRPr="00EA3FCA" w:rsidTr="00F474EA">
        <w:trPr>
          <w:trHeight w:val="511"/>
          <w:jc w:val="center"/>
        </w:trPr>
        <w:tc>
          <w:tcPr>
            <w:tcW w:w="2733" w:type="dxa"/>
            <w:vMerge/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r2bl w:val="single" w:sz="4" w:space="0" w:color="auto"/>
            </w:tcBorders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540" w:type="dxa"/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540" w:type="dxa"/>
            <w:vAlign w:val="center"/>
          </w:tcPr>
          <w:p w:rsidR="00F474EA" w:rsidRPr="007D172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F474EA" w:rsidRPr="00EA3FCA" w:rsidTr="00F474EA">
        <w:trPr>
          <w:trHeight w:val="330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0574E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  <w:p w:rsidR="00F474EA" w:rsidRPr="000574E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4EA" w:rsidRPr="000574E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 и изложение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и сочинение</w:t>
            </w:r>
          </w:p>
        </w:tc>
      </w:tr>
      <w:tr w:rsidR="00F474EA" w:rsidRPr="00EA3FCA" w:rsidTr="00F474EA">
        <w:trPr>
          <w:trHeight w:val="37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375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0574E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5B7A6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37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5B7A6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6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555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0574E5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55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4E5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427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F474EA" w:rsidRPr="00EA3FCA" w:rsidTr="00F474EA">
        <w:trPr>
          <w:trHeight w:val="38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F474EA" w:rsidRPr="00EA3FCA" w:rsidTr="00F474EA">
        <w:trPr>
          <w:trHeight w:val="201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F474EA" w:rsidRPr="00EA3FCA" w:rsidTr="00F474EA">
        <w:trPr>
          <w:trHeight w:val="38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F474EA" w:rsidRPr="00EA3FCA" w:rsidTr="00F474EA">
        <w:trPr>
          <w:trHeight w:val="1104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234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318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181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40" w:type="dxa"/>
            <w:vAlign w:val="center"/>
          </w:tcPr>
          <w:p w:rsidR="00F474EA" w:rsidRPr="00EA3FCA" w:rsidRDefault="00CE3BDD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21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251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251"/>
          <w:jc w:val="center"/>
        </w:trPr>
        <w:tc>
          <w:tcPr>
            <w:tcW w:w="2733" w:type="dxa"/>
            <w:vMerge w:val="restart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474EA" w:rsidRPr="00EA3FCA" w:rsidTr="00F474EA">
        <w:trPr>
          <w:trHeight w:val="21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474EA" w:rsidRPr="00EA3FCA" w:rsidTr="00F474EA">
        <w:trPr>
          <w:trHeight w:val="301"/>
          <w:jc w:val="center"/>
        </w:trPr>
        <w:tc>
          <w:tcPr>
            <w:tcW w:w="2733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474EA" w:rsidRPr="00EA3FCA" w:rsidTr="00F474EA">
        <w:trPr>
          <w:trHeight w:val="413"/>
          <w:jc w:val="center"/>
        </w:trPr>
        <w:tc>
          <w:tcPr>
            <w:tcW w:w="2733" w:type="dxa"/>
            <w:vMerge w:val="restart"/>
            <w:vAlign w:val="center"/>
          </w:tcPr>
          <w:p w:rsidR="00F474E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F474EA" w:rsidRPr="00EA3FCA" w:rsidRDefault="00F474EA" w:rsidP="00520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385"/>
          <w:jc w:val="center"/>
        </w:trPr>
        <w:tc>
          <w:tcPr>
            <w:tcW w:w="2733" w:type="dxa"/>
            <w:vMerge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F474EA" w:rsidRPr="00EA3FCA" w:rsidTr="00F474EA">
        <w:trPr>
          <w:trHeight w:val="301"/>
          <w:jc w:val="center"/>
        </w:trPr>
        <w:tc>
          <w:tcPr>
            <w:tcW w:w="4434" w:type="dxa"/>
            <w:gridSpan w:val="2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метапредметных результатов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метапредмет</w:t>
            </w: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комплексная метапредмет</w:t>
            </w: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540" w:type="dxa"/>
            <w:vAlign w:val="center"/>
          </w:tcPr>
          <w:p w:rsidR="00F474EA" w:rsidRPr="00EA3FCA" w:rsidRDefault="00F474EA" w:rsidP="002322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комплексная метапредмет</w:t>
            </w: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</w:tr>
    </w:tbl>
    <w:p w:rsidR="00CD0E51" w:rsidRDefault="00CD0E5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8F3161" w:rsidRDefault="008F3161" w:rsidP="00032897">
      <w:pPr>
        <w:rPr>
          <w:rFonts w:ascii="Times New Roman" w:hAnsi="Times New Roman" w:cs="Times New Roman"/>
          <w:b/>
          <w:sz w:val="24"/>
          <w:szCs w:val="24"/>
        </w:rPr>
      </w:pPr>
    </w:p>
    <w:p w:rsidR="00397C84" w:rsidRDefault="00397C84" w:rsidP="00E7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84" w:rsidRDefault="00397C84" w:rsidP="00E7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84" w:rsidRPr="00E720B4" w:rsidRDefault="00397C84" w:rsidP="00E72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7C84" w:rsidRPr="00E720B4" w:rsidSect="00775543">
      <w:footerReference w:type="default" r:id="rId8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F5" w:rsidRDefault="002E63F5" w:rsidP="00A6017F">
      <w:pPr>
        <w:spacing w:after="0" w:line="240" w:lineRule="auto"/>
      </w:pPr>
      <w:r>
        <w:separator/>
      </w:r>
    </w:p>
  </w:endnote>
  <w:endnote w:type="continuationSeparator" w:id="0">
    <w:p w:rsidR="002E63F5" w:rsidRDefault="002E63F5" w:rsidP="00A6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38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63F5" w:rsidRPr="00FD6601" w:rsidRDefault="002E63F5" w:rsidP="00FD6601">
        <w:pPr>
          <w:pStyle w:val="a5"/>
          <w:jc w:val="center"/>
          <w:rPr>
            <w:rFonts w:ascii="Times New Roman" w:hAnsi="Times New Roman" w:cs="Times New Roman"/>
          </w:rPr>
        </w:pPr>
        <w:r w:rsidRPr="00FD6601">
          <w:rPr>
            <w:rFonts w:ascii="Times New Roman" w:hAnsi="Times New Roman" w:cs="Times New Roman"/>
          </w:rPr>
          <w:fldChar w:fldCharType="begin"/>
        </w:r>
        <w:r w:rsidRPr="00FD6601">
          <w:rPr>
            <w:rFonts w:ascii="Times New Roman" w:hAnsi="Times New Roman" w:cs="Times New Roman"/>
          </w:rPr>
          <w:instrText>PAGE   \* MERGEFORMAT</w:instrText>
        </w:r>
        <w:r w:rsidRPr="00FD6601">
          <w:rPr>
            <w:rFonts w:ascii="Times New Roman" w:hAnsi="Times New Roman" w:cs="Times New Roman"/>
          </w:rPr>
          <w:fldChar w:fldCharType="separate"/>
        </w:r>
        <w:r w:rsidR="003B742E">
          <w:rPr>
            <w:rFonts w:ascii="Times New Roman" w:hAnsi="Times New Roman" w:cs="Times New Roman"/>
            <w:noProof/>
          </w:rPr>
          <w:t>3</w:t>
        </w:r>
        <w:r w:rsidRPr="00FD660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F5" w:rsidRDefault="002E63F5" w:rsidP="00A6017F">
      <w:pPr>
        <w:spacing w:after="0" w:line="240" w:lineRule="auto"/>
      </w:pPr>
      <w:r>
        <w:separator/>
      </w:r>
    </w:p>
  </w:footnote>
  <w:footnote w:type="continuationSeparator" w:id="0">
    <w:p w:rsidR="002E63F5" w:rsidRDefault="002E63F5" w:rsidP="00A6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BF8"/>
    <w:multiLevelType w:val="hybridMultilevel"/>
    <w:tmpl w:val="772097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02078D"/>
    <w:multiLevelType w:val="hybridMultilevel"/>
    <w:tmpl w:val="9D88F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8502C"/>
    <w:multiLevelType w:val="hybridMultilevel"/>
    <w:tmpl w:val="D4F690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2B3C67"/>
    <w:multiLevelType w:val="hybridMultilevel"/>
    <w:tmpl w:val="4BC2C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7F"/>
    <w:rsid w:val="00003C76"/>
    <w:rsid w:val="000055A5"/>
    <w:rsid w:val="00022B17"/>
    <w:rsid w:val="00032897"/>
    <w:rsid w:val="00044028"/>
    <w:rsid w:val="00044697"/>
    <w:rsid w:val="000574E5"/>
    <w:rsid w:val="000F5E8A"/>
    <w:rsid w:val="00123389"/>
    <w:rsid w:val="001C2BED"/>
    <w:rsid w:val="001D189D"/>
    <w:rsid w:val="001F193A"/>
    <w:rsid w:val="001F5513"/>
    <w:rsid w:val="0023226D"/>
    <w:rsid w:val="002406A7"/>
    <w:rsid w:val="0024511C"/>
    <w:rsid w:val="002B26FE"/>
    <w:rsid w:val="002E63F5"/>
    <w:rsid w:val="0030636A"/>
    <w:rsid w:val="0030741B"/>
    <w:rsid w:val="00325A13"/>
    <w:rsid w:val="00353D57"/>
    <w:rsid w:val="003758DE"/>
    <w:rsid w:val="00381B74"/>
    <w:rsid w:val="00397C84"/>
    <w:rsid w:val="003B5439"/>
    <w:rsid w:val="003B742E"/>
    <w:rsid w:val="0040195A"/>
    <w:rsid w:val="004708B7"/>
    <w:rsid w:val="004B57AC"/>
    <w:rsid w:val="004C35AB"/>
    <w:rsid w:val="004E4FA0"/>
    <w:rsid w:val="00520282"/>
    <w:rsid w:val="00526A5C"/>
    <w:rsid w:val="005425AC"/>
    <w:rsid w:val="00573170"/>
    <w:rsid w:val="005A3453"/>
    <w:rsid w:val="005B7A65"/>
    <w:rsid w:val="005C675A"/>
    <w:rsid w:val="005E48C2"/>
    <w:rsid w:val="005F44E5"/>
    <w:rsid w:val="00644CF8"/>
    <w:rsid w:val="00674E23"/>
    <w:rsid w:val="006C7833"/>
    <w:rsid w:val="0070372B"/>
    <w:rsid w:val="0070761D"/>
    <w:rsid w:val="00707D9D"/>
    <w:rsid w:val="0073112E"/>
    <w:rsid w:val="00770156"/>
    <w:rsid w:val="00775543"/>
    <w:rsid w:val="00782E18"/>
    <w:rsid w:val="007A171A"/>
    <w:rsid w:val="007B5018"/>
    <w:rsid w:val="007D172A"/>
    <w:rsid w:val="007E4C10"/>
    <w:rsid w:val="007E63A2"/>
    <w:rsid w:val="0080702C"/>
    <w:rsid w:val="00814D3C"/>
    <w:rsid w:val="0083717A"/>
    <w:rsid w:val="00853EA0"/>
    <w:rsid w:val="008549AC"/>
    <w:rsid w:val="00863ECC"/>
    <w:rsid w:val="008A7873"/>
    <w:rsid w:val="008F11DD"/>
    <w:rsid w:val="008F3161"/>
    <w:rsid w:val="00900A8C"/>
    <w:rsid w:val="00902B05"/>
    <w:rsid w:val="00913321"/>
    <w:rsid w:val="00952A5B"/>
    <w:rsid w:val="00993B31"/>
    <w:rsid w:val="00996E3E"/>
    <w:rsid w:val="009B23F5"/>
    <w:rsid w:val="009B31D9"/>
    <w:rsid w:val="009D5A5D"/>
    <w:rsid w:val="009E701D"/>
    <w:rsid w:val="009F03EC"/>
    <w:rsid w:val="00A6017F"/>
    <w:rsid w:val="00A6477B"/>
    <w:rsid w:val="00A77061"/>
    <w:rsid w:val="00A814AE"/>
    <w:rsid w:val="00A83616"/>
    <w:rsid w:val="00A877E7"/>
    <w:rsid w:val="00A931EF"/>
    <w:rsid w:val="00AE068F"/>
    <w:rsid w:val="00B03494"/>
    <w:rsid w:val="00B20C95"/>
    <w:rsid w:val="00B24787"/>
    <w:rsid w:val="00B26FDB"/>
    <w:rsid w:val="00B3509F"/>
    <w:rsid w:val="00B44BCF"/>
    <w:rsid w:val="00B50C8E"/>
    <w:rsid w:val="00BB56BD"/>
    <w:rsid w:val="00C010AF"/>
    <w:rsid w:val="00C41FC5"/>
    <w:rsid w:val="00C6601C"/>
    <w:rsid w:val="00C80FE2"/>
    <w:rsid w:val="00C831D6"/>
    <w:rsid w:val="00C8436B"/>
    <w:rsid w:val="00CC1007"/>
    <w:rsid w:val="00CC3BC8"/>
    <w:rsid w:val="00CD0E51"/>
    <w:rsid w:val="00CD3707"/>
    <w:rsid w:val="00CE1B48"/>
    <w:rsid w:val="00CE3BDD"/>
    <w:rsid w:val="00D1047A"/>
    <w:rsid w:val="00D2402D"/>
    <w:rsid w:val="00D5263B"/>
    <w:rsid w:val="00D57C2B"/>
    <w:rsid w:val="00D63C55"/>
    <w:rsid w:val="00D812A8"/>
    <w:rsid w:val="00D947B8"/>
    <w:rsid w:val="00D9702A"/>
    <w:rsid w:val="00DC2DDE"/>
    <w:rsid w:val="00E01332"/>
    <w:rsid w:val="00E1062A"/>
    <w:rsid w:val="00E40655"/>
    <w:rsid w:val="00E42A09"/>
    <w:rsid w:val="00E6480C"/>
    <w:rsid w:val="00E720B4"/>
    <w:rsid w:val="00E82F4A"/>
    <w:rsid w:val="00EA056B"/>
    <w:rsid w:val="00EA3FCA"/>
    <w:rsid w:val="00EB4425"/>
    <w:rsid w:val="00ED0C0D"/>
    <w:rsid w:val="00ED6E67"/>
    <w:rsid w:val="00EF03FA"/>
    <w:rsid w:val="00F04680"/>
    <w:rsid w:val="00F061D9"/>
    <w:rsid w:val="00F122E1"/>
    <w:rsid w:val="00F25AF6"/>
    <w:rsid w:val="00F34D1E"/>
    <w:rsid w:val="00F42F43"/>
    <w:rsid w:val="00F45CC5"/>
    <w:rsid w:val="00F474EA"/>
    <w:rsid w:val="00F548FB"/>
    <w:rsid w:val="00F81DA3"/>
    <w:rsid w:val="00F90DC2"/>
    <w:rsid w:val="00F9719C"/>
    <w:rsid w:val="00FD6601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4D1B"/>
  <w15:docId w15:val="{3E51672F-C338-4EC5-89C9-B821CDE9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17F"/>
  </w:style>
  <w:style w:type="paragraph" w:styleId="a5">
    <w:name w:val="footer"/>
    <w:basedOn w:val="a"/>
    <w:link w:val="a6"/>
    <w:uiPriority w:val="99"/>
    <w:unhideWhenUsed/>
    <w:rsid w:val="00A6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17F"/>
  </w:style>
  <w:style w:type="paragraph" w:styleId="a7">
    <w:name w:val="Balloon Text"/>
    <w:basedOn w:val="a"/>
    <w:link w:val="a8"/>
    <w:uiPriority w:val="99"/>
    <w:semiHidden/>
    <w:unhideWhenUsed/>
    <w:rsid w:val="00D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C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047A"/>
    <w:pPr>
      <w:ind w:left="720"/>
      <w:contextualSpacing/>
    </w:pPr>
  </w:style>
  <w:style w:type="table" w:styleId="aa">
    <w:name w:val="Table Grid"/>
    <w:basedOn w:val="a1"/>
    <w:rsid w:val="00B44B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1E84-D932-4A15-8021-D1688EB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Гимназия 23</cp:lastModifiedBy>
  <cp:revision>20</cp:revision>
  <cp:lastPrinted>2021-04-01T13:15:00Z</cp:lastPrinted>
  <dcterms:created xsi:type="dcterms:W3CDTF">2020-09-11T08:57:00Z</dcterms:created>
  <dcterms:modified xsi:type="dcterms:W3CDTF">2022-10-25T05:22:00Z</dcterms:modified>
</cp:coreProperties>
</file>